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E3F9" w14:textId="77777777" w:rsidR="00EA13D1" w:rsidRPr="00EA13D1" w:rsidRDefault="00EA13D1" w:rsidP="00EA13D1">
      <w:pPr>
        <w:pStyle w:val="NormalWeb"/>
        <w:shd w:val="clear" w:color="auto" w:fill="FFFFFF"/>
        <w:spacing w:before="0" w:beforeAutospacing="0" w:after="312" w:afterAutospacing="0"/>
        <w:rPr>
          <w:rFonts w:ascii="Arial" w:hAnsi="Arial" w:cs="Arial"/>
          <w:color w:val="222222"/>
          <w:sz w:val="15"/>
          <w:szCs w:val="15"/>
        </w:rPr>
      </w:pPr>
      <w:r w:rsidRPr="00EA13D1">
        <w:rPr>
          <w:rFonts w:ascii="Arial" w:hAnsi="Arial" w:cs="Arial"/>
          <w:color w:val="222222"/>
          <w:sz w:val="15"/>
          <w:szCs w:val="15"/>
        </w:rPr>
        <w:t>POLÍTICA DE COOKIES</w:t>
      </w:r>
    </w:p>
    <w:p w14:paraId="631FB6E0" w14:textId="77777777" w:rsidR="00EA13D1" w:rsidRPr="00EA13D1" w:rsidRDefault="00EA13D1" w:rsidP="00EA13D1">
      <w:pPr>
        <w:pStyle w:val="NormalWeb"/>
        <w:shd w:val="clear" w:color="auto" w:fill="FFFFFF"/>
        <w:spacing w:before="0" w:beforeAutospacing="0" w:after="312" w:afterAutospacing="0"/>
        <w:rPr>
          <w:rFonts w:ascii="Arial" w:hAnsi="Arial" w:cs="Arial"/>
          <w:color w:val="222222"/>
          <w:sz w:val="15"/>
          <w:szCs w:val="15"/>
        </w:rPr>
      </w:pPr>
      <w:r w:rsidRPr="00EA13D1">
        <w:rPr>
          <w:rFonts w:ascii="Arial" w:hAnsi="Arial" w:cs="Arial"/>
          <w:color w:val="222222"/>
          <w:sz w:val="15"/>
          <w:szCs w:val="15"/>
        </w:rPr>
        <w:t xml:space="preserve">En relación a las “cookies” que </w:t>
      </w:r>
      <w:proofErr w:type="spellStart"/>
      <w:r w:rsidRPr="00EA13D1">
        <w:rPr>
          <w:rFonts w:ascii="Arial" w:hAnsi="Arial" w:cs="Arial"/>
          <w:color w:val="222222"/>
          <w:sz w:val="15"/>
          <w:szCs w:val="15"/>
        </w:rPr>
        <w:t>Château</w:t>
      </w:r>
      <w:proofErr w:type="spellEnd"/>
      <w:r w:rsidRPr="00EA13D1">
        <w:rPr>
          <w:rFonts w:ascii="Arial" w:hAnsi="Arial" w:cs="Arial"/>
          <w:color w:val="222222"/>
          <w:sz w:val="15"/>
          <w:szCs w:val="15"/>
        </w:rPr>
        <w:t xml:space="preserve"> Company utiliza en la navegación a través de su página web (</w:t>
      </w:r>
      <w:hyperlink r:id="rId4" w:tgtFrame="_blank" w:history="1">
        <w:r w:rsidRPr="00EA13D1">
          <w:rPr>
            <w:rStyle w:val="Hipervnculo"/>
            <w:rFonts w:ascii="Arial" w:hAnsi="Arial" w:cs="Arial"/>
            <w:color w:val="1155CC"/>
            <w:sz w:val="15"/>
            <w:szCs w:val="15"/>
          </w:rPr>
          <w:t>www.chateaucompany.com</w:t>
        </w:r>
      </w:hyperlink>
      <w:r w:rsidRPr="00EA13D1">
        <w:rPr>
          <w:rFonts w:ascii="Arial" w:hAnsi="Arial" w:cs="Arial"/>
          <w:color w:val="222222"/>
          <w:sz w:val="15"/>
          <w:szCs w:val="15"/>
        </w:rPr>
        <w:t xml:space="preserve">), se almacenan en el equipo terminal del usuario (ordenador o dispositivo móvil) y recopilan información al visitar dichas páginas web, con la finalidad de mejorar la usabilidad de las mismas, conocer los hábitos o necesidades de navegación de los usuarios para poder adaptarse a los ellos, así como obtener información con fines estadísticos. En el caso de aquellos usuarios que ya sean clientes de </w:t>
      </w:r>
      <w:proofErr w:type="spellStart"/>
      <w:r w:rsidRPr="00EA13D1">
        <w:rPr>
          <w:rFonts w:ascii="Arial" w:hAnsi="Arial" w:cs="Arial"/>
          <w:color w:val="222222"/>
          <w:sz w:val="15"/>
          <w:szCs w:val="15"/>
        </w:rPr>
        <w:t>Château</w:t>
      </w:r>
      <w:proofErr w:type="spellEnd"/>
      <w:r w:rsidRPr="00EA13D1">
        <w:rPr>
          <w:rFonts w:ascii="Arial" w:hAnsi="Arial" w:cs="Arial"/>
          <w:color w:val="222222"/>
          <w:sz w:val="15"/>
          <w:szCs w:val="15"/>
        </w:rPr>
        <w:t xml:space="preserve"> Company, la información recabada con las cookies servirá también para su identificación al acceder a las distintas herramientas que </w:t>
      </w:r>
      <w:proofErr w:type="spellStart"/>
      <w:r w:rsidRPr="00EA13D1">
        <w:rPr>
          <w:rFonts w:ascii="Arial" w:hAnsi="Arial" w:cs="Arial"/>
          <w:color w:val="222222"/>
          <w:sz w:val="15"/>
          <w:szCs w:val="15"/>
        </w:rPr>
        <w:t>Château</w:t>
      </w:r>
      <w:proofErr w:type="spellEnd"/>
      <w:r w:rsidRPr="00EA13D1">
        <w:rPr>
          <w:rFonts w:ascii="Arial" w:hAnsi="Arial" w:cs="Arial"/>
          <w:color w:val="222222"/>
          <w:sz w:val="15"/>
          <w:szCs w:val="15"/>
        </w:rPr>
        <w:t xml:space="preserve"> Company pone a su disposición para la gestión de los servicios. En cualquier caso, los usuarios pueden configurar su navegador, de manera que se deshabilite o bloquee la recepción de todas o algunas de las cookies.</w:t>
      </w:r>
    </w:p>
    <w:p w14:paraId="52B78D1C" w14:textId="77777777" w:rsidR="00EA13D1" w:rsidRPr="00EA13D1" w:rsidRDefault="00EA13D1" w:rsidP="00EA13D1">
      <w:pPr>
        <w:pStyle w:val="NormalWeb"/>
        <w:shd w:val="clear" w:color="auto" w:fill="FFFFFF"/>
        <w:spacing w:before="0" w:beforeAutospacing="0" w:after="312" w:afterAutospacing="0"/>
        <w:rPr>
          <w:rFonts w:ascii="Arial" w:hAnsi="Arial" w:cs="Arial"/>
          <w:color w:val="222222"/>
          <w:sz w:val="15"/>
          <w:szCs w:val="15"/>
        </w:rPr>
      </w:pPr>
      <w:r w:rsidRPr="00EA13D1">
        <w:rPr>
          <w:rFonts w:ascii="Arial" w:hAnsi="Arial" w:cs="Arial"/>
          <w:color w:val="222222"/>
          <w:sz w:val="15"/>
          <w:szCs w:val="15"/>
        </w:rPr>
        <w:t xml:space="preserve">El hecho de no desear recibir estas </w:t>
      </w:r>
      <w:proofErr w:type="gramStart"/>
      <w:r w:rsidRPr="00EA13D1">
        <w:rPr>
          <w:rFonts w:ascii="Arial" w:hAnsi="Arial" w:cs="Arial"/>
          <w:color w:val="222222"/>
          <w:sz w:val="15"/>
          <w:szCs w:val="15"/>
        </w:rPr>
        <w:t>cookies,</w:t>
      </w:r>
      <w:proofErr w:type="gramEnd"/>
      <w:r w:rsidRPr="00EA13D1">
        <w:rPr>
          <w:rFonts w:ascii="Arial" w:hAnsi="Arial" w:cs="Arial"/>
          <w:color w:val="222222"/>
          <w:sz w:val="15"/>
          <w:szCs w:val="15"/>
        </w:rPr>
        <w:t xml:space="preserve"> no constituye un impedimento para poder acceder a la información de los sitios web de </w:t>
      </w:r>
      <w:proofErr w:type="spellStart"/>
      <w:r w:rsidRPr="00EA13D1">
        <w:rPr>
          <w:rFonts w:ascii="Arial" w:hAnsi="Arial" w:cs="Arial"/>
          <w:color w:val="222222"/>
          <w:sz w:val="15"/>
          <w:szCs w:val="15"/>
        </w:rPr>
        <w:t>Château</w:t>
      </w:r>
      <w:proofErr w:type="spellEnd"/>
      <w:r w:rsidRPr="00EA13D1">
        <w:rPr>
          <w:rFonts w:ascii="Arial" w:hAnsi="Arial" w:cs="Arial"/>
          <w:color w:val="222222"/>
          <w:sz w:val="15"/>
          <w:szCs w:val="15"/>
        </w:rPr>
        <w:t xml:space="preserve"> Company, aunque el uso de algunos servicios podrá ser limitado. Si una vez otorgado el consentimiento para la recepción de cookies, se desease retirar éste, se deberán eliminar aquellas almacenadas en el equipo del usuario, a través de las opciones de los diferentes navegadores.</w:t>
      </w:r>
    </w:p>
    <w:p w14:paraId="66AD4DED" w14:textId="77777777" w:rsidR="00911309" w:rsidRDefault="00911309"/>
    <w:sectPr w:rsidR="009113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D1"/>
    <w:rsid w:val="00911309"/>
    <w:rsid w:val="00EA1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00587EB"/>
  <w15:chartTrackingRefBased/>
  <w15:docId w15:val="{8C96EE63-0AF1-9A47-88E4-32425265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13D1"/>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EA1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teaucompan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2020DIUSD0010</dc:creator>
  <cp:keywords/>
  <dc:description/>
  <cp:lastModifiedBy>2020DIUSD0010</cp:lastModifiedBy>
  <cp:revision>1</cp:revision>
  <dcterms:created xsi:type="dcterms:W3CDTF">2022-05-08T14:27:00Z</dcterms:created>
  <dcterms:modified xsi:type="dcterms:W3CDTF">2022-05-08T14:27:00Z</dcterms:modified>
</cp:coreProperties>
</file>